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3F" w:rsidRPr="00A27D6F" w:rsidRDefault="00C7063F" w:rsidP="00C7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 МЕРОПРИЯТИЙ</w:t>
      </w:r>
      <w:proofErr w:type="gramEnd"/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СТОРОН КОЛЛЕКТИВНОГО ДОГОВОРА ПО ЕГО ВЫПОЛНЕНИЮ</w:t>
      </w:r>
    </w:p>
    <w:p w:rsidR="00C7063F" w:rsidRPr="00A27D6F" w:rsidRDefault="00C7063F" w:rsidP="00C7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ПЕРВИЧНАЯ ПРОФСОЮЗНАЯ</w:t>
      </w:r>
      <w:r w:rsidR="00A27D6F"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</w:t>
      </w:r>
    </w:p>
    <w:p w:rsidR="00C7063F" w:rsidRPr="00A27D6F" w:rsidRDefault="00A27D6F" w:rsidP="00C7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Муниципального бюджетного </w:t>
      </w:r>
      <w:proofErr w:type="gramStart"/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дошкольного  образовательного</w:t>
      </w:r>
      <w:proofErr w:type="gramEnd"/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учреждения </w:t>
      </w:r>
      <w:r w:rsidR="00C7063F"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Детский сад р.п.Свободный</w:t>
      </w:r>
    </w:p>
    <w:p w:rsidR="00C7063F" w:rsidRPr="00A27D6F" w:rsidRDefault="00C7063F" w:rsidP="00C7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Базарно-Карабулакского муниципального района </w:t>
      </w:r>
    </w:p>
    <w:p w:rsidR="00C7063F" w:rsidRPr="00A27D6F" w:rsidRDefault="00C7063F" w:rsidP="00C7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Саратовской области» </w:t>
      </w:r>
    </w:p>
    <w:p w:rsidR="00C7063F" w:rsidRDefault="00C7063F" w:rsidP="00C70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sz w:val="20"/>
          <w:szCs w:val="20"/>
          <w:lang w:eastAsia="ru-RU"/>
        </w:rPr>
        <w:t> </w:t>
      </w:r>
    </w:p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511"/>
        <w:gridCol w:w="1877"/>
        <w:gridCol w:w="2035"/>
      </w:tblGrid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выполнению коллективного договора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выполнение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ПОЛОЖЕНИЕ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условий труда и оплаты, гарантий, компенсации и льготы предоставляемые работодателем в соответствии с нормативными актами.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выполнения коллективного договора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урегулированию споров между участниками образовательных отношений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локальных актов, содержащих нормы трудового права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Ознакомление, при приеме на работу, с коллективным договором и другими нормативными правовыми актами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РАБОТНИКОВ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трудового законодательства по вопросу заключения трудовых договоров и дополнительных соглашений с работниками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предоставление гарантий и компенсации, предусмотренных действующим законодательством при сокращении численности штата.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обучению и переподготовки работников. Предоставление гарантий и компенсаций.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ТРУДА И ВРЕМЯ ОТДЫХА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годовой календарный учебный график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расстановки педагогических кадров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тарификационного списка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графика отпусков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штатного расписания сотрудников ДОУ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Предоставлять сотрудникам оплачиваемые дни отпуска по социально-значимым причинам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заявлению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И НОРМИРОВАНИЕ ТРУДА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 и  контроль  за положением об оплате труда и стимулировании работников.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внесением изменений в тарификационные списки при увеличении стажа работы и присвоении квалификационной категории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своевременной выплатой заработанной платы и выдачи расчетных листков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a3"/>
              <w:spacing w:before="90" w:beforeAutospacing="0" w:after="9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СОЦИАЛЬНЫЕ ГАРАНТИИ И ЛЬГОТЫ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гарантий и компенсации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оплачиваемого отпуска работникам с вредными (или) опасными условиями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перечислением средств в Пенсионный фонд 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для детей </w:t>
            </w:r>
            <w:r w:rsidR="0091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подарки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выплаты надбавок за почетные звания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работникам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ЗДОРОВЬЯ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труда, охраны и укрепления здоровья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Заключать соглашения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по условиям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и инструктажа по охране труда, оказание первой помощи пострадавшим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6 месяцев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знаний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нормативных, справочных материалов, инструкций и журналов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работниками СИЗ, моющими и обезвреживающими средствами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своевременного расследования несчастных случаев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каждого рабочего места инструкциями по охране труда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охране труда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бесплатные периодические медицинские осмотры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бесплатного психиатрического освидетельствования 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дополнительного отпуска повару (7дней)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ГАРАНТИИ ПРОФСОЮЗНОЙ ДЕЯТЕЛЬНОСТИ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помещения для проведения заседаний, хранение документов, размещение информации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оборудование, средство связи, оргтехнику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ежемесячным безналичным перечислением на счет профорганизации членских взносов из заработной платы членов профсоюза в размере 1%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ежемесячные выплаты председателю профсоюзной организации в размере 5% от оклада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выборного органа первичной профсоюзной организации</w:t>
            </w:r>
          </w:p>
        </w:tc>
      </w:tr>
      <w:tr w:rsidR="00C7063F" w:rsidTr="00C7063F">
        <w:trPr>
          <w:trHeight w:val="97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законодательства и нормативных актов, содержащих нормы трудового права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расходование фондов организации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ведением и хранением трудовых книжек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правовое просвещение работников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общественный контроль за перечислением страховых платежей в фонд обязательного медицинского страхования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правильностью и своевременностью предоставления работникам отпусков и их оплаты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комиссии по тарификации, аттестации на соответствии занимаемой должности педагогических работников, СОУТ, охране труда и других.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Соблюдать порядок проведения аттестации педагогических работников организации.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культурно-массовую и физкультурно-оздоровительную работу в организации.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Информировать членов профсоюза о своей работе, деятельности выборных органов вышестоящих организаций профсоюза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C7063F" w:rsidTr="00C7063F">
        <w:tc>
          <w:tcPr>
            <w:tcW w:w="94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ВЫПОЛНЕНИЕМ КОЛЛЕКТИВНОГО ДОГОВОРА. ОТВЕТСТВЕННОСТЬ СТОРОН КОЛЛЕКТИВНОГО ДОГОВОРА.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pStyle w:val="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мероприятий по реализации  коллективного договора на текущий год и отчитываться на общем собрании работников об их выполнении.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организаторскую работу по обеспечению выполнения всех условий коллективного договора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pStyle w:val="3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Информировать работников о ходе выполнения коллективного договора. Размещение публичного отчета на странице сайта ДОУ, страница Профсоюз.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подписки на газету «Мой профсоюз», 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Регистрация на странице сообщества: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«Саратовский региональный клуб «Молодость»;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«Профсоюз образования Саратовской области»;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«Федерация профсоюзных организаций Саратовской области»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  <w:tr w:rsidR="00C7063F" w:rsidTr="00C7063F"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Включится в программы 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«Профсоюзная путевка»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«Профсоюз –территория здоровья»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Profcards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063F" w:rsidRDefault="00C7063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 единый реестр общероссийского профсоюза образования»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63F" w:rsidRDefault="00C706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63F" w:rsidRDefault="00C7063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 администрация</w:t>
            </w:r>
          </w:p>
        </w:tc>
      </w:tr>
    </w:tbl>
    <w:p w:rsidR="00C7063F" w:rsidRDefault="00C7063F" w:rsidP="00C706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7063F" w:rsidRDefault="00C7063F" w:rsidP="00C7063F">
      <w:pPr>
        <w:framePr w:hSpace="180" w:wrap="around" w:vAnchor="text" w:hAnchor="text" w:xAlign="center" w:y="1"/>
        <w:spacing w:after="0" w:line="480" w:lineRule="auto"/>
        <w:ind w:right="-357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Руководитель  организации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B25DE7"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917FB7">
        <w:rPr>
          <w:rFonts w:ascii="Times New Roman" w:hAnsi="Times New Roman"/>
          <w:b/>
          <w:sz w:val="20"/>
          <w:szCs w:val="20"/>
          <w:u w:val="single"/>
        </w:rPr>
        <w:t>/Потетюева Т.А.</w:t>
      </w:r>
      <w:r>
        <w:rPr>
          <w:rFonts w:ascii="Times New Roman" w:hAnsi="Times New Roman"/>
          <w:b/>
          <w:sz w:val="20"/>
          <w:szCs w:val="20"/>
          <w:u w:val="single"/>
        </w:rPr>
        <w:t>./</w:t>
      </w:r>
    </w:p>
    <w:p w:rsidR="00C7063F" w:rsidRDefault="00C7063F" w:rsidP="00C7063F">
      <w:pPr>
        <w:framePr w:hSpace="180" w:wrap="around" w:vAnchor="text" w:hAnchor="text" w:xAlign="center" w:y="1"/>
        <w:spacing w:after="0" w:line="480" w:lineRule="auto"/>
        <w:ind w:right="-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(Фамилия, имя, отчество)</w:t>
      </w:r>
    </w:p>
    <w:p w:rsidR="00C7063F" w:rsidRDefault="00C7063F" w:rsidP="00C7063F">
      <w:pPr>
        <w:framePr w:hSpace="180" w:wrap="around" w:vAnchor="text" w:hAnchor="text" w:xAlign="center" w:y="1"/>
        <w:tabs>
          <w:tab w:val="left" w:pos="6750"/>
        </w:tabs>
        <w:spacing w:after="0" w:line="480" w:lineRule="auto"/>
        <w:ind w:right="-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Председатель первичной пр</w:t>
      </w:r>
      <w:r w:rsidR="00B25DE7">
        <w:rPr>
          <w:rFonts w:ascii="Times New Roman" w:hAnsi="Times New Roman"/>
          <w:b/>
          <w:sz w:val="20"/>
          <w:szCs w:val="20"/>
        </w:rPr>
        <w:t>офсоюзной организации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ab/>
        <w:t>/</w:t>
      </w:r>
      <w:r w:rsidR="00917FB7">
        <w:rPr>
          <w:rFonts w:ascii="Times New Roman" w:hAnsi="Times New Roman"/>
          <w:b/>
          <w:sz w:val="20"/>
          <w:szCs w:val="20"/>
          <w:u w:val="single"/>
        </w:rPr>
        <w:t>Сафонова Т.А</w:t>
      </w:r>
      <w:r>
        <w:rPr>
          <w:rFonts w:ascii="Times New Roman" w:hAnsi="Times New Roman"/>
          <w:b/>
          <w:sz w:val="20"/>
          <w:szCs w:val="20"/>
          <w:u w:val="single"/>
        </w:rPr>
        <w:t>./</w:t>
      </w:r>
    </w:p>
    <w:p w:rsidR="00C7063F" w:rsidRDefault="00C7063F" w:rsidP="00C7063F">
      <w:pPr>
        <w:ind w:firstLine="708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(Фамилия, имя, отчество)</w:t>
      </w:r>
    </w:p>
    <w:p w:rsidR="002F2149" w:rsidRDefault="002F2149"/>
    <w:sectPr w:rsidR="002F2149" w:rsidSect="00917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1"/>
    <w:rsid w:val="002F2149"/>
    <w:rsid w:val="00917FB7"/>
    <w:rsid w:val="00A27D6F"/>
    <w:rsid w:val="00B23F21"/>
    <w:rsid w:val="00B25DE7"/>
    <w:rsid w:val="00C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284"/>
  <w15:chartTrackingRefBased/>
  <w15:docId w15:val="{5DCD31DC-E252-4498-B90F-66F65FE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706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Neelovka</dc:creator>
  <cp:keywords/>
  <dc:description/>
  <cp:lastModifiedBy>Neelovka</cp:lastModifiedBy>
  <cp:revision>8</cp:revision>
  <dcterms:created xsi:type="dcterms:W3CDTF">2022-02-20T10:15:00Z</dcterms:created>
  <dcterms:modified xsi:type="dcterms:W3CDTF">2023-11-09T11:48:00Z</dcterms:modified>
</cp:coreProperties>
</file>